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1A54" w:rsidRDefault="007B603F">
      <w:pPr>
        <w:pStyle w:val="TextA"/>
        <w:rPr>
          <w:sz w:val="28"/>
          <w:szCs w:val="28"/>
          <w:u w:val="single"/>
        </w:rPr>
      </w:pPr>
      <w:bookmarkStart w:id="0" w:name="_GoBack"/>
      <w:bookmarkEnd w:id="0"/>
      <w:r>
        <w:rPr>
          <w:noProof/>
          <w:sz w:val="28"/>
          <w:szCs w:val="28"/>
          <w:u w:val="single"/>
        </w:rPr>
        <w:drawing>
          <wp:anchor distT="152400" distB="152400" distL="152400" distR="152400" simplePos="0" relativeHeight="251659264" behindDoc="0" locked="0" layoutInCell="1" allowOverlap="1">
            <wp:simplePos x="0" y="0"/>
            <wp:positionH relativeFrom="page">
              <wp:posOffset>4768262</wp:posOffset>
            </wp:positionH>
            <wp:positionV relativeFrom="page">
              <wp:posOffset>720090</wp:posOffset>
            </wp:positionV>
            <wp:extent cx="2330450" cy="381000"/>
            <wp:effectExtent l="0" t="0" r="0" b="0"/>
            <wp:wrapThrough wrapText="bothSides" distL="152400" distR="152400">
              <wp:wrapPolygon edited="1">
                <wp:start x="4355" y="0"/>
                <wp:lineTo x="4355" y="1800"/>
                <wp:lineTo x="4591" y="2520"/>
                <wp:lineTo x="4650" y="3600"/>
                <wp:lineTo x="17833" y="3960"/>
                <wp:lineTo x="18010" y="5400"/>
                <wp:lineTo x="18716" y="5760"/>
                <wp:lineTo x="18069" y="6120"/>
                <wp:lineTo x="18716" y="6480"/>
                <wp:lineTo x="18069" y="6840"/>
                <wp:lineTo x="16068" y="7920"/>
                <wp:lineTo x="18716" y="8280"/>
                <wp:lineTo x="16068" y="8640"/>
                <wp:lineTo x="18069" y="9000"/>
                <wp:lineTo x="18716" y="9720"/>
                <wp:lineTo x="18128" y="10440"/>
                <wp:lineTo x="18716" y="10800"/>
                <wp:lineTo x="18069" y="11160"/>
                <wp:lineTo x="18716" y="11520"/>
                <wp:lineTo x="18069" y="11880"/>
                <wp:lineTo x="18716" y="12240"/>
                <wp:lineTo x="18069" y="12960"/>
                <wp:lineTo x="18716" y="13320"/>
                <wp:lineTo x="18010" y="13680"/>
                <wp:lineTo x="18716" y="14040"/>
                <wp:lineTo x="17892" y="14400"/>
                <wp:lineTo x="18716" y="14760"/>
                <wp:lineTo x="9652" y="14934"/>
                <wp:lineTo x="9652" y="17280"/>
                <wp:lineTo x="10123" y="18000"/>
                <wp:lineTo x="9947" y="18000"/>
                <wp:lineTo x="9829" y="21600"/>
                <wp:lineTo x="9829" y="18000"/>
                <wp:lineTo x="9652" y="17640"/>
                <wp:lineTo x="9652" y="17280"/>
                <wp:lineTo x="9652" y="14934"/>
                <wp:lineTo x="9005" y="14946"/>
                <wp:lineTo x="9005" y="17280"/>
                <wp:lineTo x="9476" y="18000"/>
                <wp:lineTo x="9417" y="21240"/>
                <wp:lineTo x="8946" y="21600"/>
                <wp:lineTo x="9005" y="17280"/>
                <wp:lineTo x="9005" y="14946"/>
                <wp:lineTo x="8534" y="14955"/>
                <wp:lineTo x="8534" y="17280"/>
                <wp:lineTo x="8769" y="21240"/>
                <wp:lineTo x="8416" y="20160"/>
                <wp:lineTo x="8240" y="21600"/>
                <wp:lineTo x="8534" y="17280"/>
                <wp:lineTo x="8534" y="14955"/>
                <wp:lineTo x="7710" y="14971"/>
                <wp:lineTo x="7710" y="17280"/>
                <wp:lineTo x="8240" y="18000"/>
                <wp:lineTo x="8004" y="18000"/>
                <wp:lineTo x="7887" y="21600"/>
                <wp:lineTo x="7887" y="18000"/>
                <wp:lineTo x="7710" y="17280"/>
                <wp:lineTo x="7710" y="14971"/>
                <wp:lineTo x="7239" y="14980"/>
                <wp:lineTo x="7239" y="17280"/>
                <wp:lineTo x="7534" y="17640"/>
                <wp:lineTo x="7475" y="18720"/>
                <wp:lineTo x="7239" y="18720"/>
                <wp:lineTo x="7592" y="19800"/>
                <wp:lineTo x="7475" y="21600"/>
                <wp:lineTo x="7063" y="20880"/>
                <wp:lineTo x="7298" y="20880"/>
                <wp:lineTo x="7475" y="20880"/>
                <wp:lineTo x="7475" y="19800"/>
                <wp:lineTo x="7063" y="18720"/>
                <wp:lineTo x="7239" y="17280"/>
                <wp:lineTo x="7239" y="14980"/>
                <wp:lineTo x="6592" y="14993"/>
                <wp:lineTo x="6592" y="17280"/>
                <wp:lineTo x="6886" y="17640"/>
                <wp:lineTo x="6827" y="18360"/>
                <wp:lineTo x="6533" y="18720"/>
                <wp:lineTo x="6945" y="19800"/>
                <wp:lineTo x="6827" y="21600"/>
                <wp:lineTo x="6415" y="20880"/>
                <wp:lineTo x="6651" y="20880"/>
                <wp:lineTo x="6827" y="20880"/>
                <wp:lineTo x="6827" y="19800"/>
                <wp:lineTo x="6415" y="18720"/>
                <wp:lineTo x="6592" y="17280"/>
                <wp:lineTo x="6592" y="14993"/>
                <wp:lineTo x="5827" y="15007"/>
                <wp:lineTo x="5827" y="17280"/>
                <wp:lineTo x="6298" y="18000"/>
                <wp:lineTo x="6121" y="18000"/>
                <wp:lineTo x="6003" y="21600"/>
                <wp:lineTo x="6003" y="18000"/>
                <wp:lineTo x="5827" y="17280"/>
                <wp:lineTo x="5827" y="15007"/>
                <wp:lineTo x="5415" y="15015"/>
                <wp:lineTo x="5415" y="17640"/>
                <wp:lineTo x="5709" y="21600"/>
                <wp:lineTo x="5297" y="20160"/>
                <wp:lineTo x="5120" y="21600"/>
                <wp:lineTo x="5415" y="17640"/>
                <wp:lineTo x="5415" y="15015"/>
                <wp:lineTo x="4591" y="15031"/>
                <wp:lineTo x="4591" y="17280"/>
                <wp:lineTo x="5120" y="18000"/>
                <wp:lineTo x="4885" y="18000"/>
                <wp:lineTo x="4767" y="21600"/>
                <wp:lineTo x="4767" y="18000"/>
                <wp:lineTo x="4591" y="17280"/>
                <wp:lineTo x="4591" y="15031"/>
                <wp:lineTo x="3826" y="15046"/>
                <wp:lineTo x="3826" y="17280"/>
                <wp:lineTo x="4179" y="18720"/>
                <wp:lineTo x="3826" y="18720"/>
                <wp:lineTo x="4179" y="19800"/>
                <wp:lineTo x="4061" y="21600"/>
                <wp:lineTo x="3649" y="20880"/>
                <wp:lineTo x="3884" y="20880"/>
                <wp:lineTo x="4061" y="20160"/>
                <wp:lineTo x="3708" y="19080"/>
                <wp:lineTo x="3826" y="17280"/>
                <wp:lineTo x="3826" y="15046"/>
                <wp:lineTo x="3002" y="15062"/>
                <wp:lineTo x="3002" y="17280"/>
                <wp:lineTo x="3531" y="18000"/>
                <wp:lineTo x="3472" y="21240"/>
                <wp:lineTo x="3060" y="19800"/>
                <wp:lineTo x="3002" y="17280"/>
                <wp:lineTo x="3002" y="15062"/>
                <wp:lineTo x="2354" y="15074"/>
                <wp:lineTo x="2354" y="17280"/>
                <wp:lineTo x="2825" y="18000"/>
                <wp:lineTo x="2413" y="18000"/>
                <wp:lineTo x="2413" y="19080"/>
                <wp:lineTo x="2766" y="19800"/>
                <wp:lineTo x="2413" y="19800"/>
                <wp:lineTo x="2413" y="20880"/>
                <wp:lineTo x="2825" y="21600"/>
                <wp:lineTo x="2354" y="21600"/>
                <wp:lineTo x="2354" y="17280"/>
                <wp:lineTo x="2354" y="15074"/>
                <wp:lineTo x="1648" y="15088"/>
                <wp:lineTo x="1648" y="17280"/>
                <wp:lineTo x="1942" y="20160"/>
                <wp:lineTo x="2237" y="17640"/>
                <wp:lineTo x="1883" y="21600"/>
                <wp:lineTo x="1648" y="17280"/>
                <wp:lineTo x="1648" y="15088"/>
                <wp:lineTo x="706" y="15106"/>
                <wp:lineTo x="706" y="17280"/>
                <wp:lineTo x="1118" y="20160"/>
                <wp:lineTo x="1236" y="17640"/>
                <wp:lineTo x="1118" y="21600"/>
                <wp:lineTo x="765" y="18720"/>
                <wp:lineTo x="706" y="21600"/>
                <wp:lineTo x="706" y="17280"/>
                <wp:lineTo x="706" y="15106"/>
                <wp:lineTo x="0" y="15120"/>
                <wp:lineTo x="0" y="17280"/>
                <wp:lineTo x="235" y="21240"/>
                <wp:lineTo x="412" y="20880"/>
                <wp:lineTo x="530" y="17640"/>
                <wp:lineTo x="412" y="21600"/>
                <wp:lineTo x="0" y="20880"/>
                <wp:lineTo x="0" y="17280"/>
                <wp:lineTo x="0" y="15120"/>
                <wp:lineTo x="0" y="3600"/>
                <wp:lineTo x="4296" y="2880"/>
                <wp:lineTo x="4355" y="1800"/>
                <wp:lineTo x="4355" y="0"/>
                <wp:lineTo x="19952" y="0"/>
                <wp:lineTo x="20541" y="1080"/>
                <wp:lineTo x="20541" y="3600"/>
                <wp:lineTo x="20835" y="5040"/>
                <wp:lineTo x="21247" y="5760"/>
                <wp:lineTo x="21600" y="6480"/>
                <wp:lineTo x="21482" y="16920"/>
                <wp:lineTo x="20776" y="21240"/>
                <wp:lineTo x="19658" y="20880"/>
                <wp:lineTo x="19010" y="16560"/>
                <wp:lineTo x="18951" y="3600"/>
                <wp:lineTo x="19952" y="2880"/>
                <wp:lineTo x="19952" y="0"/>
                <wp:lineTo x="4355" y="0"/>
              </wp:wrapPolygon>
            </wp:wrapThrough>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7">
                      <a:extLst/>
                    </a:blip>
                    <a:stretch>
                      <a:fillRect/>
                    </a:stretch>
                  </pic:blipFill>
                  <pic:spPr>
                    <a:xfrm>
                      <a:off x="0" y="0"/>
                      <a:ext cx="2330450" cy="381000"/>
                    </a:xfrm>
                    <a:prstGeom prst="rect">
                      <a:avLst/>
                    </a:prstGeom>
                    <a:ln w="12700" cap="flat">
                      <a:noFill/>
                      <a:miter lim="400000"/>
                    </a:ln>
                    <a:effectLst/>
                  </pic:spPr>
                </pic:pic>
              </a:graphicData>
            </a:graphic>
          </wp:anchor>
        </w:drawing>
      </w:r>
    </w:p>
    <w:p w:rsidR="001D1A54" w:rsidRDefault="001D1A54">
      <w:pPr>
        <w:pStyle w:val="TextA"/>
        <w:rPr>
          <w:b/>
          <w:bCs/>
          <w:sz w:val="24"/>
          <w:szCs w:val="24"/>
          <w:u w:val="single"/>
        </w:rPr>
      </w:pPr>
    </w:p>
    <w:p w:rsidR="001D1A54" w:rsidRDefault="001D1A54">
      <w:pPr>
        <w:pStyle w:val="TextA"/>
        <w:rPr>
          <w:b/>
          <w:bCs/>
          <w:sz w:val="24"/>
          <w:szCs w:val="24"/>
          <w:u w:val="single"/>
        </w:rPr>
      </w:pPr>
    </w:p>
    <w:p w:rsidR="001D1A54" w:rsidRPr="00F25C6D" w:rsidRDefault="00F25C6D">
      <w:pPr>
        <w:pStyle w:val="TextA"/>
        <w:jc w:val="center"/>
        <w:rPr>
          <w:color w:val="auto"/>
          <w:sz w:val="24"/>
          <w:szCs w:val="24"/>
          <w:u w:val="single"/>
        </w:rPr>
      </w:pPr>
      <w:r>
        <w:rPr>
          <w:color w:val="auto"/>
          <w:sz w:val="24"/>
          <w:szCs w:val="24"/>
          <w:u w:val="single"/>
        </w:rPr>
        <w:t xml:space="preserve">AGB und Nutzungsrechte </w:t>
      </w:r>
      <w:r w:rsidR="007B603F" w:rsidRPr="00F25C6D">
        <w:rPr>
          <w:color w:val="auto"/>
          <w:sz w:val="24"/>
          <w:szCs w:val="24"/>
          <w:u w:val="single"/>
        </w:rPr>
        <w:t>für Bild und Ton</w:t>
      </w:r>
    </w:p>
    <w:p w:rsidR="001D1A54" w:rsidRDefault="001D1A54">
      <w:pPr>
        <w:pStyle w:val="TextA"/>
      </w:pPr>
    </w:p>
    <w:p w:rsidR="001D1A54" w:rsidRDefault="007B603F">
      <w:pPr>
        <w:pStyle w:val="TextA"/>
        <w:rPr>
          <w:sz w:val="20"/>
          <w:szCs w:val="20"/>
        </w:rPr>
      </w:pPr>
      <w:r>
        <w:rPr>
          <w:sz w:val="20"/>
          <w:szCs w:val="20"/>
        </w:rPr>
        <w:t>Übertragung der Bild- und Tonrechte an:</w:t>
      </w:r>
    </w:p>
    <w:p w:rsidR="001D1A54" w:rsidRDefault="001D1A54">
      <w:pPr>
        <w:pStyle w:val="TextA"/>
      </w:pPr>
    </w:p>
    <w:p w:rsidR="001D1A54" w:rsidRPr="00F25C6D" w:rsidRDefault="007B603F">
      <w:pPr>
        <w:rPr>
          <w:color w:val="202020"/>
          <w:sz w:val="20"/>
          <w:szCs w:val="20"/>
          <w:u w:color="202020"/>
        </w:rPr>
      </w:pPr>
      <w:r w:rsidRPr="00F25C6D">
        <w:rPr>
          <w:color w:val="202020"/>
          <w:sz w:val="20"/>
          <w:szCs w:val="20"/>
          <w:u w:color="202020"/>
        </w:rPr>
        <w:t>Magistrat der Universitätsstadt Marburg</w:t>
      </w:r>
    </w:p>
    <w:p w:rsidR="001D1A54" w:rsidRPr="00F25C6D" w:rsidRDefault="007B603F">
      <w:pPr>
        <w:rPr>
          <w:color w:val="202020"/>
          <w:sz w:val="20"/>
          <w:szCs w:val="20"/>
          <w:u w:color="202020"/>
        </w:rPr>
      </w:pPr>
      <w:r w:rsidRPr="00F25C6D">
        <w:rPr>
          <w:color w:val="202020"/>
          <w:sz w:val="20"/>
          <w:szCs w:val="20"/>
          <w:u w:color="202020"/>
        </w:rPr>
        <w:t>Fachdienst 41 Kultur</w:t>
      </w:r>
    </w:p>
    <w:p w:rsidR="001D1A54" w:rsidRPr="00F25C6D" w:rsidRDefault="007B603F">
      <w:pPr>
        <w:rPr>
          <w:color w:val="202020"/>
          <w:sz w:val="20"/>
          <w:szCs w:val="20"/>
          <w:u w:color="202020"/>
        </w:rPr>
      </w:pPr>
      <w:r w:rsidRPr="00F25C6D">
        <w:rPr>
          <w:color w:val="202020"/>
          <w:sz w:val="20"/>
          <w:szCs w:val="20"/>
          <w:u w:color="202020"/>
        </w:rPr>
        <w:t>Gerhard-Jahn-Platz 1</w:t>
      </w:r>
    </w:p>
    <w:p w:rsidR="001D1A54" w:rsidRPr="00F25C6D" w:rsidRDefault="007B603F">
      <w:pPr>
        <w:rPr>
          <w:color w:val="202020"/>
          <w:sz w:val="20"/>
          <w:szCs w:val="20"/>
          <w:u w:color="202020"/>
        </w:rPr>
      </w:pPr>
      <w:r w:rsidRPr="00F25C6D">
        <w:rPr>
          <w:color w:val="202020"/>
          <w:sz w:val="20"/>
          <w:szCs w:val="20"/>
          <w:u w:color="202020"/>
        </w:rPr>
        <w:t xml:space="preserve">35037 Marburg </w:t>
      </w:r>
    </w:p>
    <w:p w:rsidR="001D1A54" w:rsidRPr="00F25C6D" w:rsidRDefault="001D1A54">
      <w:pPr>
        <w:pStyle w:val="TextA"/>
        <w:jc w:val="both"/>
        <w:rPr>
          <w:sz w:val="20"/>
          <w:szCs w:val="20"/>
        </w:rPr>
      </w:pPr>
    </w:p>
    <w:p w:rsidR="001D1A54" w:rsidRDefault="001D1A54">
      <w:pPr>
        <w:pStyle w:val="TextA"/>
        <w:jc w:val="both"/>
        <w:rPr>
          <w:sz w:val="20"/>
          <w:szCs w:val="20"/>
        </w:rPr>
      </w:pPr>
    </w:p>
    <w:p w:rsidR="001D1A54" w:rsidRDefault="007B603F">
      <w:pPr>
        <w:pStyle w:val="TextA"/>
        <w:jc w:val="both"/>
        <w:rPr>
          <w:sz w:val="20"/>
          <w:szCs w:val="20"/>
        </w:rPr>
      </w:pPr>
      <w:r>
        <w:rPr>
          <w:sz w:val="20"/>
          <w:szCs w:val="20"/>
        </w:rPr>
        <w:t>Ich,</w:t>
      </w:r>
    </w:p>
    <w:p w:rsidR="001D1A54" w:rsidRDefault="001D1A54">
      <w:pPr>
        <w:pStyle w:val="TextA"/>
        <w:jc w:val="both"/>
        <w:rPr>
          <w:sz w:val="20"/>
          <w:szCs w:val="20"/>
        </w:rPr>
      </w:pPr>
    </w:p>
    <w:p w:rsidR="001D1A54" w:rsidRDefault="007B603F">
      <w:pPr>
        <w:pStyle w:val="TextA"/>
        <w:jc w:val="both"/>
        <w:rPr>
          <w:sz w:val="20"/>
          <w:szCs w:val="20"/>
        </w:rPr>
      </w:pPr>
      <w:r>
        <w:rPr>
          <w:sz w:val="20"/>
          <w:szCs w:val="20"/>
        </w:rPr>
        <w:t>Vorname:</w:t>
      </w:r>
    </w:p>
    <w:p w:rsidR="001D1A54" w:rsidRDefault="001D1A54">
      <w:pPr>
        <w:pStyle w:val="TextA"/>
        <w:jc w:val="both"/>
        <w:rPr>
          <w:sz w:val="20"/>
          <w:szCs w:val="20"/>
        </w:rPr>
      </w:pPr>
    </w:p>
    <w:p w:rsidR="001D1A54" w:rsidRDefault="001D1A54">
      <w:pPr>
        <w:pStyle w:val="TextA"/>
        <w:jc w:val="both"/>
        <w:rPr>
          <w:sz w:val="20"/>
          <w:szCs w:val="20"/>
        </w:rPr>
      </w:pPr>
    </w:p>
    <w:p w:rsidR="001D1A54" w:rsidRDefault="007B603F">
      <w:pPr>
        <w:pStyle w:val="TextA"/>
        <w:jc w:val="both"/>
        <w:rPr>
          <w:sz w:val="20"/>
          <w:szCs w:val="20"/>
        </w:rPr>
      </w:pPr>
      <w:r>
        <w:rPr>
          <w:sz w:val="20"/>
          <w:szCs w:val="20"/>
        </w:rPr>
        <w:t>Name:</w:t>
      </w:r>
    </w:p>
    <w:p w:rsidR="001D1A54" w:rsidRDefault="001D1A54">
      <w:pPr>
        <w:pStyle w:val="TextA"/>
        <w:jc w:val="both"/>
        <w:rPr>
          <w:sz w:val="20"/>
          <w:szCs w:val="20"/>
        </w:rPr>
      </w:pPr>
    </w:p>
    <w:p w:rsidR="001D1A54" w:rsidRDefault="001D1A54">
      <w:pPr>
        <w:pStyle w:val="TextA"/>
        <w:jc w:val="both"/>
        <w:rPr>
          <w:sz w:val="20"/>
          <w:szCs w:val="20"/>
        </w:rPr>
      </w:pPr>
    </w:p>
    <w:p w:rsidR="001D1A54" w:rsidRDefault="007B603F">
      <w:pPr>
        <w:pStyle w:val="TextA"/>
        <w:jc w:val="both"/>
        <w:rPr>
          <w:sz w:val="20"/>
          <w:szCs w:val="20"/>
        </w:rPr>
      </w:pPr>
      <w:r>
        <w:rPr>
          <w:sz w:val="20"/>
          <w:szCs w:val="20"/>
        </w:rPr>
        <w:t>Anschrift:</w:t>
      </w:r>
    </w:p>
    <w:p w:rsidR="001D1A54" w:rsidRDefault="001D1A54">
      <w:pPr>
        <w:pStyle w:val="TextA"/>
        <w:jc w:val="both"/>
        <w:rPr>
          <w:sz w:val="20"/>
          <w:szCs w:val="20"/>
        </w:rPr>
      </w:pPr>
    </w:p>
    <w:p w:rsidR="001D1A54" w:rsidRDefault="001D1A54">
      <w:pPr>
        <w:pStyle w:val="TextA"/>
        <w:jc w:val="both"/>
        <w:rPr>
          <w:sz w:val="20"/>
          <w:szCs w:val="20"/>
        </w:rPr>
      </w:pPr>
    </w:p>
    <w:p w:rsidR="001D1A54" w:rsidRDefault="007B603F">
      <w:pPr>
        <w:pStyle w:val="TextA"/>
        <w:jc w:val="both"/>
        <w:rPr>
          <w:sz w:val="20"/>
          <w:szCs w:val="20"/>
        </w:rPr>
      </w:pPr>
      <w:r>
        <w:rPr>
          <w:sz w:val="20"/>
          <w:szCs w:val="20"/>
        </w:rPr>
        <w:t>Email:</w:t>
      </w:r>
    </w:p>
    <w:p w:rsidR="001D1A54" w:rsidRDefault="001D1A54">
      <w:pPr>
        <w:pStyle w:val="TextA"/>
        <w:jc w:val="both"/>
        <w:rPr>
          <w:sz w:val="20"/>
          <w:szCs w:val="20"/>
        </w:rPr>
      </w:pPr>
    </w:p>
    <w:p w:rsidR="001D1A54" w:rsidRDefault="001D1A54">
      <w:pPr>
        <w:pStyle w:val="TextA"/>
        <w:jc w:val="both"/>
        <w:rPr>
          <w:sz w:val="20"/>
          <w:szCs w:val="20"/>
        </w:rPr>
      </w:pPr>
    </w:p>
    <w:p w:rsidR="001D1A54" w:rsidRPr="00F25C6D" w:rsidRDefault="007B603F">
      <w:pPr>
        <w:pStyle w:val="TextA"/>
        <w:jc w:val="both"/>
        <w:rPr>
          <w:color w:val="auto"/>
          <w:sz w:val="20"/>
          <w:szCs w:val="20"/>
        </w:rPr>
      </w:pPr>
      <w:r>
        <w:rPr>
          <w:sz w:val="20"/>
          <w:szCs w:val="20"/>
        </w:rPr>
        <w:t xml:space="preserve">stimme einer möglichen Veröffentlichung, der von mir im Rahmen von „Kultur Mobil Online: Marburger Frühling“ gemachten Bild- Video- und Tonaufnahmen zu. Ich gestatte der o.g. Einrichtung das Video-, </w:t>
      </w:r>
      <w:r w:rsidRPr="00F25C6D">
        <w:rPr>
          <w:color w:val="auto"/>
          <w:sz w:val="20"/>
          <w:szCs w:val="20"/>
        </w:rPr>
        <w:t xml:space="preserve">Bild- und Tonmaterial zu verbreiten, </w:t>
      </w:r>
      <w:r w:rsidRPr="00F25C6D">
        <w:rPr>
          <w:color w:val="auto"/>
          <w:sz w:val="20"/>
          <w:szCs w:val="20"/>
          <w:u w:color="FF0000"/>
        </w:rPr>
        <w:t xml:space="preserve">zu vervielfältigen, zu speichern </w:t>
      </w:r>
      <w:r w:rsidRPr="00F25C6D">
        <w:rPr>
          <w:color w:val="auto"/>
          <w:sz w:val="20"/>
          <w:szCs w:val="20"/>
        </w:rPr>
        <w:t xml:space="preserve">und in allen ihren Medien </w:t>
      </w:r>
      <w:r w:rsidR="00F25C6D" w:rsidRPr="00F25C6D">
        <w:rPr>
          <w:color w:val="auto"/>
          <w:sz w:val="20"/>
          <w:szCs w:val="20"/>
          <w:u w:color="FF0000"/>
        </w:rPr>
        <w:t xml:space="preserve">öffentlich wiederzugeben. </w:t>
      </w:r>
      <w:r w:rsidRPr="00F25C6D">
        <w:rPr>
          <w:color w:val="auto"/>
          <w:sz w:val="20"/>
          <w:szCs w:val="20"/>
        </w:rPr>
        <w:t xml:space="preserve">Dazu zählen Print- und Presseerzeugnisse, sowie Internet (auch Soziale Medien). </w:t>
      </w:r>
      <w:r w:rsidRPr="00F25C6D">
        <w:rPr>
          <w:color w:val="auto"/>
          <w:sz w:val="20"/>
          <w:szCs w:val="20"/>
          <w:u w:color="FF0000"/>
        </w:rPr>
        <w:t xml:space="preserve">Ferner gestatte ich der Einrichtung, das Video-, Bild- und Tonmaterial zu bearbeiten, insbesondere das Material nur in Teilen zu verwenden, als Collage als Ganzes oder in Teilen zusammen mit anderen Werken oder als </w:t>
      </w:r>
      <w:r w:rsidR="00F25C6D">
        <w:rPr>
          <w:color w:val="auto"/>
          <w:sz w:val="20"/>
          <w:szCs w:val="20"/>
          <w:u w:color="FF0000"/>
        </w:rPr>
        <w:t>Bewegtbild zu verarbeiten</w:t>
      </w:r>
      <w:r w:rsidRPr="00F25C6D">
        <w:rPr>
          <w:color w:val="auto"/>
          <w:sz w:val="20"/>
          <w:szCs w:val="20"/>
          <w:u w:color="FF0000"/>
        </w:rPr>
        <w:t>.</w:t>
      </w:r>
      <w:r w:rsidRPr="00F25C6D">
        <w:rPr>
          <w:color w:val="auto"/>
          <w:sz w:val="20"/>
          <w:szCs w:val="20"/>
        </w:rPr>
        <w:t xml:space="preserve"> Eine zeitliche, räumliche oder inhaltliche Beschränkung </w:t>
      </w:r>
      <w:r>
        <w:rPr>
          <w:sz w:val="20"/>
          <w:szCs w:val="20"/>
        </w:rPr>
        <w:t xml:space="preserve">der Verwendung ist nicht vereinbart. Der Weiterverkauf oder die Weitergabe des Video-, Bild- und Tonmaterials an Dritte zur kommerziellen Nutzung ist nicht zulässig. Der Lizenznehmer versichert, dass das Video-, Bild- und Tonmaterial nicht für Zwecke unerlaubter oder strafbarer Handlungen oder in rufschädigender Art verwendet wird. Bei Song-Covern ist eine Einverständniserklärung des Urhebers notwendig. Wenn Musik unterlegt wird, sollte diese GEMA-frei sein </w:t>
      </w:r>
      <w:r w:rsidRPr="00F25C6D">
        <w:rPr>
          <w:color w:val="auto"/>
          <w:sz w:val="20"/>
          <w:szCs w:val="20"/>
        </w:rPr>
        <w:t>oder i</w:t>
      </w:r>
      <w:r w:rsidRPr="00F25C6D">
        <w:rPr>
          <w:color w:val="auto"/>
          <w:sz w:val="20"/>
          <w:szCs w:val="20"/>
          <w:u w:color="FF0000"/>
        </w:rPr>
        <w:t>m</w:t>
      </w:r>
      <w:r w:rsidRPr="00F25C6D">
        <w:rPr>
          <w:color w:val="auto"/>
          <w:sz w:val="20"/>
          <w:szCs w:val="20"/>
        </w:rPr>
        <w:t xml:space="preserve"> Einverständnis mit dem Urheber genutzt werden. </w:t>
      </w:r>
    </w:p>
    <w:p w:rsidR="001D1A54" w:rsidRDefault="001D1A54">
      <w:pPr>
        <w:pStyle w:val="TextA"/>
        <w:jc w:val="both"/>
        <w:rPr>
          <w:sz w:val="20"/>
          <w:szCs w:val="20"/>
        </w:rPr>
      </w:pPr>
    </w:p>
    <w:p w:rsidR="001D1A54" w:rsidRDefault="007B603F">
      <w:pPr>
        <w:pStyle w:val="TextA"/>
        <w:jc w:val="both"/>
        <w:rPr>
          <w:sz w:val="20"/>
          <w:szCs w:val="20"/>
        </w:rPr>
      </w:pPr>
      <w:r>
        <w:rPr>
          <w:sz w:val="20"/>
          <w:szCs w:val="20"/>
        </w:rPr>
        <w:t xml:space="preserve">Mir ist bekannt, dass ausschließlich Videos veröffentlicht werden, die zwischen zwei und fünf Minuten lang sind und einen kulturellen bzw. künstlerischen Inhalt im Rahmen des Projektes “Kultur Mobil Online: Marburger Frühling“ haben. Der Fachdienst Kultur behält sich das Recht vor, in einer internen Jury zu entscheiden, welche Beiträge insoweit online gestellt werden. Ein Anspruch auf Veröffentlichung besteht nicht. </w:t>
      </w:r>
      <w:r w:rsidRPr="00F25C6D">
        <w:rPr>
          <w:color w:val="auto"/>
          <w:sz w:val="20"/>
          <w:szCs w:val="20"/>
          <w:u w:color="FF0000"/>
        </w:rPr>
        <w:t>Der Rechtsweg ist ausgeschlossen</w:t>
      </w:r>
      <w:r w:rsidRPr="00F25C6D">
        <w:rPr>
          <w:color w:val="auto"/>
          <w:sz w:val="20"/>
          <w:szCs w:val="20"/>
        </w:rPr>
        <w:t xml:space="preserve">. </w:t>
      </w:r>
      <w:r>
        <w:rPr>
          <w:sz w:val="20"/>
          <w:szCs w:val="20"/>
        </w:rPr>
        <w:t>Für den Fall einer Veröffentlich</w:t>
      </w:r>
      <w:r w:rsidR="00F25C6D">
        <w:rPr>
          <w:sz w:val="20"/>
          <w:szCs w:val="20"/>
        </w:rPr>
        <w:t>ung</w:t>
      </w:r>
      <w:r>
        <w:rPr>
          <w:sz w:val="20"/>
          <w:szCs w:val="20"/>
        </w:rPr>
        <w:t xml:space="preserve"> meines Videobeitrages erkläre ich mich mit einer einmaligen Aufwandsentschädigung in Höhe von 200€ einverstanden und erhebe darüber hinaus keinerlei weitergehende Ansprüche. </w:t>
      </w:r>
    </w:p>
    <w:p w:rsidR="001D1A54" w:rsidRDefault="001D1A54">
      <w:pPr>
        <w:pStyle w:val="TextA"/>
        <w:jc w:val="both"/>
        <w:rPr>
          <w:sz w:val="20"/>
          <w:szCs w:val="20"/>
        </w:rPr>
      </w:pPr>
    </w:p>
    <w:p w:rsidR="001D1A54" w:rsidRDefault="007B603F">
      <w:pPr>
        <w:pStyle w:val="TextA"/>
        <w:jc w:val="both"/>
        <w:rPr>
          <w:sz w:val="20"/>
          <w:szCs w:val="20"/>
        </w:rPr>
      </w:pPr>
      <w:r>
        <w:rPr>
          <w:sz w:val="20"/>
          <w:szCs w:val="20"/>
        </w:rPr>
        <w:t xml:space="preserve">Die Namensnennung der Abgelichteten steht im Ermessen der Einrichtung. Meine Anschrift oder andere private Daten werden nicht veröffentlicht. Für den Fall, dass ich für die oben genannten Aufnahmen Leistungen erbracht habe, die unter das Urheberrecht oder das Leistungsschutzrecht fallen, gilt folgendes: Ich habe die Erlaubnis des </w:t>
      </w:r>
      <w:r w:rsidRPr="00F25C6D">
        <w:rPr>
          <w:color w:val="auto"/>
          <w:sz w:val="20"/>
          <w:szCs w:val="20"/>
        </w:rPr>
        <w:t xml:space="preserve">Urhebers </w:t>
      </w:r>
      <w:r w:rsidRPr="00F25C6D">
        <w:rPr>
          <w:color w:val="auto"/>
          <w:sz w:val="20"/>
          <w:szCs w:val="20"/>
          <w:u w:color="FF0000"/>
        </w:rPr>
        <w:t xml:space="preserve">bzw. Rechteinhabers </w:t>
      </w:r>
      <w:r w:rsidRPr="00F25C6D">
        <w:rPr>
          <w:color w:val="auto"/>
          <w:sz w:val="20"/>
          <w:szCs w:val="20"/>
        </w:rPr>
        <w:t xml:space="preserve">eingeholt </w:t>
      </w:r>
      <w:r w:rsidRPr="00F25C6D">
        <w:rPr>
          <w:color w:val="auto"/>
          <w:sz w:val="20"/>
          <w:szCs w:val="20"/>
          <w:u w:color="FF0000"/>
        </w:rPr>
        <w:t>und sichere zu, über die erforderlichen Urheber- und Nutzungsrechte zu verfügen. Ich</w:t>
      </w:r>
      <w:r w:rsidRPr="00F25C6D">
        <w:rPr>
          <w:color w:val="auto"/>
          <w:sz w:val="20"/>
          <w:szCs w:val="20"/>
        </w:rPr>
        <w:t xml:space="preserve"> räume der </w:t>
      </w:r>
      <w:r w:rsidRPr="00F25C6D">
        <w:rPr>
          <w:color w:val="auto"/>
          <w:sz w:val="20"/>
          <w:szCs w:val="20"/>
          <w:u w:color="FF0000"/>
        </w:rPr>
        <w:t>Einrichtung</w:t>
      </w:r>
      <w:r w:rsidRPr="00F25C6D">
        <w:rPr>
          <w:color w:val="auto"/>
          <w:sz w:val="20"/>
          <w:szCs w:val="20"/>
        </w:rPr>
        <w:t xml:space="preserve"> die </w:t>
      </w:r>
      <w:r w:rsidRPr="00F25C6D">
        <w:rPr>
          <w:color w:val="auto"/>
          <w:sz w:val="20"/>
          <w:szCs w:val="20"/>
          <w:u w:color="FF0000"/>
        </w:rPr>
        <w:t xml:space="preserve">einfachen </w:t>
      </w:r>
      <w:r w:rsidRPr="00F25C6D">
        <w:rPr>
          <w:color w:val="auto"/>
          <w:sz w:val="20"/>
          <w:szCs w:val="20"/>
        </w:rPr>
        <w:t>Nutzungsre</w:t>
      </w:r>
      <w:r>
        <w:rPr>
          <w:sz w:val="20"/>
          <w:szCs w:val="20"/>
        </w:rPr>
        <w:t>chte in dem oben beschriebenen Umfang ein. Für den Fall, dass die eingeräumten Rechte, die Gegenstand dieser Vereinbarung sind, nicht im erforderlichen Maß vorliegen, stelle ich die Einrichtung schon jetzt für den Fall der Inanspruchnahme durch Dritte frei, sofern ich hieran ein Verschulden trage. Diese Freistellung umfasst auch die Übernahme der notwendigen Rechtsverfolgungskosten auf erstes Anfordern.</w:t>
      </w:r>
    </w:p>
    <w:p w:rsidR="001D1A54" w:rsidRDefault="001D1A54">
      <w:pPr>
        <w:pStyle w:val="TextA"/>
        <w:jc w:val="both"/>
        <w:rPr>
          <w:sz w:val="20"/>
          <w:szCs w:val="20"/>
        </w:rPr>
      </w:pPr>
    </w:p>
    <w:p w:rsidR="001D1A54" w:rsidRDefault="001D1A54">
      <w:pPr>
        <w:pStyle w:val="TextA"/>
        <w:jc w:val="both"/>
        <w:rPr>
          <w:sz w:val="20"/>
          <w:szCs w:val="20"/>
        </w:rPr>
      </w:pPr>
    </w:p>
    <w:p w:rsidR="001D1A54" w:rsidRDefault="007B603F">
      <w:pPr>
        <w:pStyle w:val="TextA"/>
        <w:jc w:val="both"/>
        <w:rPr>
          <w:sz w:val="20"/>
          <w:szCs w:val="20"/>
          <w:lang w:val="en-US"/>
        </w:rPr>
      </w:pPr>
      <w:r>
        <w:rPr>
          <w:sz w:val="20"/>
          <w:szCs w:val="20"/>
          <w:lang w:val="en-US"/>
        </w:rPr>
        <w:t xml:space="preserve"> _____________________________________</w:t>
      </w:r>
    </w:p>
    <w:p w:rsidR="001D1A54" w:rsidRDefault="007B603F">
      <w:pPr>
        <w:pStyle w:val="TextA"/>
        <w:jc w:val="both"/>
        <w:rPr>
          <w:sz w:val="20"/>
          <w:szCs w:val="20"/>
        </w:rPr>
      </w:pPr>
      <w:r>
        <w:rPr>
          <w:sz w:val="20"/>
          <w:szCs w:val="20"/>
        </w:rPr>
        <w:t>Datum, Unterschrift</w:t>
      </w:r>
    </w:p>
    <w:p w:rsidR="001D1A54" w:rsidRDefault="001D1A54">
      <w:pPr>
        <w:pStyle w:val="TextA"/>
        <w:jc w:val="both"/>
        <w:rPr>
          <w:sz w:val="20"/>
          <w:szCs w:val="20"/>
        </w:rPr>
      </w:pPr>
    </w:p>
    <w:p w:rsidR="001D1A54" w:rsidRDefault="007B603F">
      <w:pPr>
        <w:pStyle w:val="TextA"/>
        <w:jc w:val="both"/>
      </w:pPr>
      <w:r>
        <w:rPr>
          <w:sz w:val="20"/>
          <w:szCs w:val="20"/>
        </w:rPr>
        <w:t>(Bei Minderjährigen die Unterschrift eines Erziehungsberechtigten)</w:t>
      </w:r>
    </w:p>
    <w:sectPr w:rsidR="001D1A54">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E8F" w:rsidRDefault="007B603F">
      <w:r>
        <w:separator/>
      </w:r>
    </w:p>
  </w:endnote>
  <w:endnote w:type="continuationSeparator" w:id="0">
    <w:p w:rsidR="008C1E8F" w:rsidRDefault="007B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54" w:rsidRDefault="001D1A5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E8F" w:rsidRDefault="007B603F">
      <w:r>
        <w:separator/>
      </w:r>
    </w:p>
  </w:footnote>
  <w:footnote w:type="continuationSeparator" w:id="0">
    <w:p w:rsidR="008C1E8F" w:rsidRDefault="007B6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54" w:rsidRDefault="001D1A54">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54"/>
    <w:rsid w:val="001D1A54"/>
    <w:rsid w:val="007B603F"/>
    <w:rsid w:val="008C1E8F"/>
    <w:rsid w:val="008F7B5F"/>
    <w:rsid w:val="00A64847"/>
    <w:rsid w:val="00F25C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9DE16-8FA9-49C9-A05A-6871B41C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Neue" w:hAnsi="Helvetica Neue"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TextA">
    <w:name w:val="Text A"/>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6B5FC-F25E-4762-A042-EBB54CBC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2724</Characters>
  <Application>Microsoft Office Word</Application>
  <DocSecurity>0</DocSecurity>
  <Lines>22</Lines>
  <Paragraphs>6</Paragraphs>
  <ScaleCrop>false</ScaleCrop>
  <Company>Magistrat der Universitätsstadt Marburg</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Kabucov, Roman</cp:lastModifiedBy>
  <cp:revision>5</cp:revision>
  <dcterms:created xsi:type="dcterms:W3CDTF">2021-04-07T17:18:00Z</dcterms:created>
  <dcterms:modified xsi:type="dcterms:W3CDTF">2021-04-07T17:36:00Z</dcterms:modified>
</cp:coreProperties>
</file>