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45" w:rsidRDefault="00FB1002">
      <w:pPr>
        <w:pStyle w:val="berschrift1"/>
      </w:pPr>
      <w:r>
        <w:t>Angebotsübersicht Portal Mauerstraße</w:t>
      </w:r>
      <w:r w:rsidR="00EE3105">
        <w:t xml:space="preserve"> </w:t>
      </w:r>
    </w:p>
    <w:p w:rsidR="00C87B45" w:rsidRDefault="00C87B45">
      <w:pPr>
        <w:pStyle w:val="berschrift2"/>
      </w:pPr>
    </w:p>
    <w:p w:rsidR="00C87B45" w:rsidRDefault="00F155AC">
      <w:r>
        <w:t>Gültig ab 1.11.2017</w:t>
      </w:r>
    </w:p>
    <w:tbl>
      <w:tblPr>
        <w:tblStyle w:val="Tabellenraster"/>
        <w:tblW w:w="129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1428"/>
        <w:gridCol w:w="1428"/>
        <w:gridCol w:w="1428"/>
        <w:gridCol w:w="1428"/>
        <w:gridCol w:w="1428"/>
      </w:tblGrid>
      <w:tr w:rsidR="00C87B45">
        <w:trPr>
          <w:trHeight w:val="593"/>
        </w:trPr>
        <w:tc>
          <w:tcPr>
            <w:tcW w:w="5820" w:type="dxa"/>
            <w:shd w:val="clear" w:color="auto" w:fill="DBE5F1" w:themeFill="accent1" w:themeFillTint="33"/>
            <w:vAlign w:val="center"/>
          </w:tcPr>
          <w:p w:rsidR="00C87B45" w:rsidRDefault="002D6F8B" w:rsidP="002D6F8B">
            <w:pPr>
              <w:pStyle w:val="berschrift3"/>
            </w:pPr>
            <w:r>
              <w:t>VM</w:t>
            </w:r>
            <w:r w:rsidR="00FB1002">
              <w:t xml:space="preserve"> 09.oo-12.3o Uhr / </w:t>
            </w:r>
            <w:r>
              <w:t>NM</w:t>
            </w:r>
            <w:r w:rsidR="00FB1002">
              <w:t xml:space="preserve"> </w:t>
            </w:r>
            <w:r>
              <w:t>13.3o-17.3o Uhr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C87B45" w:rsidRDefault="00EE3105">
            <w:pPr>
              <w:pStyle w:val="berschrift3"/>
            </w:pPr>
            <w:r>
              <w:t>Montag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C87B45" w:rsidRDefault="00EE3105">
            <w:pPr>
              <w:pStyle w:val="berschrift3"/>
            </w:pPr>
            <w:r>
              <w:t>Dienstag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C87B45" w:rsidRDefault="00EE3105">
            <w:pPr>
              <w:pStyle w:val="berschrift3"/>
            </w:pPr>
            <w:r>
              <w:t>Mittwoch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C87B45" w:rsidRDefault="00EE3105">
            <w:pPr>
              <w:pStyle w:val="berschrift3"/>
            </w:pPr>
            <w:r>
              <w:t>Donnerstag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C87B45" w:rsidRDefault="00EE3105">
            <w:pPr>
              <w:pStyle w:val="berschrift3"/>
            </w:pPr>
            <w:r>
              <w:t>Freitag</w:t>
            </w:r>
          </w:p>
        </w:tc>
      </w:tr>
      <w:tr w:rsidR="00C87B45">
        <w:trPr>
          <w:trHeight w:val="593"/>
        </w:trPr>
        <w:tc>
          <w:tcPr>
            <w:tcW w:w="5820" w:type="dxa"/>
            <w:vAlign w:val="center"/>
          </w:tcPr>
          <w:p w:rsidR="00C87B45" w:rsidRDefault="00FB1002">
            <w:pPr>
              <w:pStyle w:val="Chores"/>
            </w:pPr>
            <w:r>
              <w:t>Deutschkurse vormittags unterschiedl. Sprachniveaus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</w:tr>
      <w:tr w:rsidR="00C87B45">
        <w:trPr>
          <w:trHeight w:val="593"/>
        </w:trPr>
        <w:tc>
          <w:tcPr>
            <w:tcW w:w="5820" w:type="dxa"/>
            <w:vAlign w:val="center"/>
          </w:tcPr>
          <w:p w:rsidR="00C87B45" w:rsidRDefault="00FB1002">
            <w:pPr>
              <w:pStyle w:val="Chores"/>
            </w:pPr>
            <w:r>
              <w:t>Deutschkur</w:t>
            </w:r>
            <w:r w:rsidR="0050097E">
              <w:t xml:space="preserve">se nachmittags unterschiedl. </w:t>
            </w:r>
            <w:r>
              <w:t>Sprachniveaus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14.oo-17.oo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14.oo-17.o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14.oo-17.oo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14.oo-17.oo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14.oo-17.oo</w:t>
            </w:r>
          </w:p>
        </w:tc>
      </w:tr>
      <w:tr w:rsidR="00C87B45">
        <w:trPr>
          <w:trHeight w:val="593"/>
        </w:trPr>
        <w:tc>
          <w:tcPr>
            <w:tcW w:w="5820" w:type="dxa"/>
            <w:vAlign w:val="center"/>
          </w:tcPr>
          <w:p w:rsidR="00C87B45" w:rsidRDefault="00FB1002">
            <w:pPr>
              <w:pStyle w:val="Chores"/>
            </w:pPr>
            <w:r>
              <w:t>Betreuungsangebot Kinder vo</w:t>
            </w:r>
            <w:bookmarkStart w:id="0" w:name="_GoBack"/>
            <w:bookmarkEnd w:id="0"/>
            <w:r>
              <w:t>rmittags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</w:tr>
      <w:tr w:rsidR="00C87B45">
        <w:trPr>
          <w:trHeight w:val="593"/>
        </w:trPr>
        <w:tc>
          <w:tcPr>
            <w:tcW w:w="5820" w:type="dxa"/>
            <w:vAlign w:val="center"/>
          </w:tcPr>
          <w:p w:rsidR="00C87B45" w:rsidRDefault="00FB1002">
            <w:pPr>
              <w:pStyle w:val="Chores"/>
            </w:pPr>
            <w:r>
              <w:t xml:space="preserve">Betreuungsangebot Kinder nachmittags 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</w:t>
            </w:r>
            <w:r w:rsidR="00FB1002">
              <w:t>16.oo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14.oo-17.oo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14.oo-17.oo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</w:tr>
      <w:tr w:rsidR="00C87B45">
        <w:trPr>
          <w:trHeight w:val="593"/>
        </w:trPr>
        <w:tc>
          <w:tcPr>
            <w:tcW w:w="5820" w:type="dxa"/>
            <w:vAlign w:val="center"/>
          </w:tcPr>
          <w:p w:rsidR="00C87B45" w:rsidRDefault="00FB1002">
            <w:pPr>
              <w:pStyle w:val="Chores"/>
            </w:pPr>
            <w:r>
              <w:t>Sprechstunde Büro Portal vormittags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 w:rsidP="0050097E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</w:tr>
      <w:tr w:rsidR="00C87B45">
        <w:trPr>
          <w:trHeight w:val="593"/>
        </w:trPr>
        <w:tc>
          <w:tcPr>
            <w:tcW w:w="5820" w:type="dxa"/>
            <w:vAlign w:val="center"/>
          </w:tcPr>
          <w:p w:rsidR="00C87B45" w:rsidRDefault="00FB1002">
            <w:pPr>
              <w:pStyle w:val="Chores"/>
            </w:pPr>
            <w:r>
              <w:t>Sprechstunde Büro Portal nachmittags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14.oo-16.oo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14.oo-17.oo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FB1002">
            <w:pPr>
              <w:pStyle w:val="Chores"/>
            </w:pPr>
            <w:r>
              <w:t>15.oo</w:t>
            </w:r>
            <w:r w:rsidR="001F6469">
              <w:t>-17.oo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14.oo-17.oo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</w:tr>
      <w:tr w:rsidR="00C87B45">
        <w:trPr>
          <w:trHeight w:val="593"/>
        </w:trPr>
        <w:tc>
          <w:tcPr>
            <w:tcW w:w="5820" w:type="dxa"/>
            <w:vAlign w:val="center"/>
          </w:tcPr>
          <w:p w:rsidR="00C87B45" w:rsidRDefault="00FB1002">
            <w:pPr>
              <w:pStyle w:val="Chores"/>
            </w:pPr>
            <w:r>
              <w:t>Verwaltungstechnische Arbeiten vormittags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09.oo-12.oo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</w:tr>
      <w:tr w:rsidR="00C87B45">
        <w:trPr>
          <w:trHeight w:val="593"/>
        </w:trPr>
        <w:tc>
          <w:tcPr>
            <w:tcW w:w="5820" w:type="dxa"/>
            <w:vAlign w:val="center"/>
          </w:tcPr>
          <w:p w:rsidR="00C87B45" w:rsidRDefault="00FB1002">
            <w:pPr>
              <w:pStyle w:val="Chores"/>
            </w:pPr>
            <w:r>
              <w:t>Verwaltungstechnische Arbeiten nachmittags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 xml:space="preserve"> 13.3o-</w:t>
            </w:r>
            <w:r w:rsidR="00FB1002">
              <w:t>15.oo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C87B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C87B45" w:rsidRDefault="001F6469">
            <w:pPr>
              <w:pStyle w:val="Chores"/>
            </w:pPr>
            <w:r>
              <w:t>14.oo-17.oo</w:t>
            </w:r>
          </w:p>
        </w:tc>
      </w:tr>
      <w:tr w:rsidR="0050097E">
        <w:trPr>
          <w:trHeight w:val="593"/>
        </w:trPr>
        <w:tc>
          <w:tcPr>
            <w:tcW w:w="5820" w:type="dxa"/>
            <w:vAlign w:val="center"/>
          </w:tcPr>
          <w:p w:rsidR="0050097E" w:rsidRDefault="007F5D50" w:rsidP="0050097E">
            <w:pPr>
              <w:pStyle w:val="Chores"/>
            </w:pPr>
            <w:r>
              <w:t>Schülernachhilfe im Portal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767692">
            <w:pPr>
              <w:pStyle w:val="Chores"/>
            </w:pPr>
            <w:r>
              <w:t>16:00 – 18:00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767692">
            <w:pPr>
              <w:pStyle w:val="Chores"/>
            </w:pPr>
            <w:r>
              <w:t>16:0</w:t>
            </w:r>
            <w:r w:rsidRPr="00767692">
              <w:t>0 – 18:00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>
            <w:pPr>
              <w:pStyle w:val="Chores"/>
            </w:pPr>
          </w:p>
        </w:tc>
      </w:tr>
      <w:tr w:rsidR="0050097E">
        <w:trPr>
          <w:trHeight w:val="593"/>
        </w:trPr>
        <w:tc>
          <w:tcPr>
            <w:tcW w:w="5820" w:type="dxa"/>
            <w:vAlign w:val="center"/>
          </w:tcPr>
          <w:p w:rsidR="0050097E" w:rsidRDefault="007F5D50" w:rsidP="0050097E">
            <w:pPr>
              <w:pStyle w:val="Chores"/>
            </w:pPr>
            <w:r>
              <w:t>Cafe Refugium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7F5D50">
            <w:pPr>
              <w:pStyle w:val="Chores"/>
            </w:pPr>
            <w:r>
              <w:t>16:30 – 18:00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>
            <w:pPr>
              <w:pStyle w:val="Chores"/>
            </w:pPr>
          </w:p>
        </w:tc>
      </w:tr>
      <w:tr w:rsidR="002D6F8B" w:rsidTr="00847C45">
        <w:trPr>
          <w:trHeight w:val="593"/>
        </w:trPr>
        <w:tc>
          <w:tcPr>
            <w:tcW w:w="5820" w:type="dxa"/>
            <w:vAlign w:val="center"/>
          </w:tcPr>
          <w:p w:rsidR="002D6F8B" w:rsidRDefault="0050097E" w:rsidP="00847C45">
            <w:pPr>
              <w:pStyle w:val="Chores"/>
            </w:pPr>
            <w:r>
              <w:t>Sprechstunde Frauenärztliches Angebot Fr.Dr. Heitmann 1x monatlich; meist nachmittags 14.oo-17.oo Uhr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2D6F8B" w:rsidRDefault="002D6F8B" w:rsidP="00847C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2D6F8B" w:rsidRDefault="002D6F8B" w:rsidP="002D6F8B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2D6F8B" w:rsidRDefault="002D6F8B" w:rsidP="00847C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2D6F8B" w:rsidRDefault="002D6F8B" w:rsidP="00847C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2D6F8B" w:rsidRDefault="001F6469" w:rsidP="00847C45">
            <w:pPr>
              <w:pStyle w:val="Chores"/>
            </w:pPr>
            <w:r>
              <w:t>1x monatlich 14.oo-17.oo</w:t>
            </w:r>
          </w:p>
        </w:tc>
      </w:tr>
      <w:tr w:rsidR="002D6F8B" w:rsidTr="00847C45">
        <w:trPr>
          <w:trHeight w:val="593"/>
        </w:trPr>
        <w:tc>
          <w:tcPr>
            <w:tcW w:w="5820" w:type="dxa"/>
            <w:vAlign w:val="center"/>
          </w:tcPr>
          <w:p w:rsidR="002D6F8B" w:rsidRDefault="0050097E" w:rsidP="00847C45">
            <w:pPr>
              <w:pStyle w:val="Chores"/>
            </w:pPr>
            <w:r>
              <w:lastRenderedPageBreak/>
              <w:t>Spre</w:t>
            </w:r>
            <w:r w:rsidR="007F5D50">
              <w:t xml:space="preserve">chstunde Ombudsperson , Herr Beckmann 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2D6F8B" w:rsidRDefault="002D6F8B" w:rsidP="00847C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2D6F8B" w:rsidRDefault="007F5D50" w:rsidP="007F5D50">
            <w:pPr>
              <w:pStyle w:val="Chores"/>
            </w:pPr>
            <w:r>
              <w:t>14:30 – 16:00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2D6F8B" w:rsidRDefault="002D6F8B" w:rsidP="002D6F8B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2D6F8B" w:rsidRDefault="007F5D50" w:rsidP="00847C45">
            <w:pPr>
              <w:pStyle w:val="Chores"/>
            </w:pPr>
            <w:r w:rsidRPr="007F5D50">
              <w:t>14:30 – 16:00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2D6F8B" w:rsidRDefault="002D6F8B" w:rsidP="00847C45">
            <w:pPr>
              <w:pStyle w:val="Chores"/>
            </w:pPr>
          </w:p>
        </w:tc>
      </w:tr>
      <w:tr w:rsidR="0050097E" w:rsidTr="00847C45">
        <w:trPr>
          <w:trHeight w:val="593"/>
        </w:trPr>
        <w:tc>
          <w:tcPr>
            <w:tcW w:w="5820" w:type="dxa"/>
            <w:vAlign w:val="center"/>
          </w:tcPr>
          <w:p w:rsidR="0050097E" w:rsidRDefault="0050097E" w:rsidP="007F5D50">
            <w:pPr>
              <w:pStyle w:val="Chores"/>
            </w:pPr>
            <w:r>
              <w:t>Sprechstunde Ombudsperson</w:t>
            </w:r>
            <w:r w:rsidR="007F5D50">
              <w:t>, Frau Ghafury</w:t>
            </w:r>
            <w:r>
              <w:t xml:space="preserve"> 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 w:rsidP="007F5D50">
            <w:pPr>
              <w:pStyle w:val="Chores"/>
            </w:pPr>
            <w:r>
              <w:t xml:space="preserve"> </w:t>
            </w:r>
            <w:r w:rsidR="007F5D50" w:rsidRPr="007F5D50">
              <w:t>n.Abspr.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 w:rsidP="00847C45">
            <w:pPr>
              <w:pStyle w:val="Chores"/>
            </w:pPr>
            <w:r>
              <w:t>n.Abspr.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 w:rsidP="00847C45">
            <w:pPr>
              <w:pStyle w:val="Chores"/>
            </w:pPr>
            <w:r>
              <w:t>n.Abspr.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 w:rsidP="00847C45">
            <w:pPr>
              <w:pStyle w:val="Chores"/>
            </w:pPr>
            <w:r>
              <w:t xml:space="preserve">n.Abspr.  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 w:rsidP="00847C45">
            <w:pPr>
              <w:pStyle w:val="Chores"/>
            </w:pPr>
            <w:r>
              <w:t>n.Abspr.</w:t>
            </w:r>
          </w:p>
        </w:tc>
      </w:tr>
      <w:tr w:rsidR="0050097E" w:rsidTr="00847C45">
        <w:trPr>
          <w:trHeight w:val="593"/>
        </w:trPr>
        <w:tc>
          <w:tcPr>
            <w:tcW w:w="5820" w:type="dxa"/>
            <w:vAlign w:val="center"/>
          </w:tcPr>
          <w:p w:rsidR="0050097E" w:rsidRDefault="001F6469" w:rsidP="00847C45">
            <w:pPr>
              <w:pStyle w:val="Chores"/>
            </w:pPr>
            <w:r>
              <w:t>Projekte für/mit Frauen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 w:rsidP="00847C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1F6469" w:rsidP="00847C45">
            <w:pPr>
              <w:pStyle w:val="Chores"/>
            </w:pPr>
            <w:r>
              <w:t>14-tägig 18.oo-20.oo</w:t>
            </w:r>
          </w:p>
          <w:p w:rsidR="00025CF1" w:rsidRDefault="00025CF1" w:rsidP="00847C45">
            <w:pPr>
              <w:pStyle w:val="Chores"/>
            </w:pPr>
            <w:r>
              <w:t>(akt. Flyer per Rundmail &amp; Aushang)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 w:rsidP="00847C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 w:rsidP="00847C45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50097E" w:rsidRDefault="0050097E" w:rsidP="00847C45">
            <w:pPr>
              <w:pStyle w:val="Chores"/>
            </w:pPr>
          </w:p>
        </w:tc>
      </w:tr>
      <w:tr w:rsidR="001F6469" w:rsidTr="00703242">
        <w:trPr>
          <w:trHeight w:val="593"/>
        </w:trPr>
        <w:tc>
          <w:tcPr>
            <w:tcW w:w="5820" w:type="dxa"/>
            <w:vAlign w:val="center"/>
          </w:tcPr>
          <w:p w:rsidR="001F6469" w:rsidRDefault="001F6469" w:rsidP="00703242">
            <w:pPr>
              <w:pStyle w:val="Chores"/>
            </w:pPr>
            <w:r>
              <w:t>Projekte für/mit Männern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1F6469" w:rsidRDefault="001F6469" w:rsidP="00703242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1F6469" w:rsidRDefault="001F6469" w:rsidP="00703242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1F6469" w:rsidRDefault="001F6469" w:rsidP="00703242">
            <w:pPr>
              <w:pStyle w:val="Chores"/>
            </w:pPr>
            <w:r>
              <w:t>14-tägig 18.oo-20.oo</w:t>
            </w:r>
          </w:p>
          <w:p w:rsidR="00025CF1" w:rsidRDefault="00025CF1" w:rsidP="00703242">
            <w:pPr>
              <w:pStyle w:val="Chores"/>
            </w:pPr>
            <w:r w:rsidRPr="00025CF1">
              <w:t>(akt. Flyer per Rundmail</w:t>
            </w:r>
            <w:r>
              <w:t xml:space="preserve"> &amp; Aushang</w:t>
            </w:r>
            <w:r w:rsidRPr="00025CF1">
              <w:t>)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1F6469" w:rsidRDefault="001F6469" w:rsidP="00703242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1F6469" w:rsidRDefault="001F6469" w:rsidP="00703242">
            <w:pPr>
              <w:pStyle w:val="Chores"/>
            </w:pPr>
          </w:p>
        </w:tc>
      </w:tr>
    </w:tbl>
    <w:p w:rsidR="00C87B45" w:rsidRDefault="00C87B45">
      <w:pPr>
        <w:rPr>
          <w:i/>
        </w:rPr>
      </w:pPr>
    </w:p>
    <w:p w:rsidR="00C87B45" w:rsidRDefault="00C87B45">
      <w:pPr>
        <w:rPr>
          <w:i/>
        </w:rPr>
      </w:pPr>
    </w:p>
    <w:sectPr w:rsidR="00C87B45">
      <w:footnotePr>
        <w:numRestart w:val="eachPage"/>
      </w:footnotePr>
      <w:endnotePr>
        <w:numFmt w:val="decimal"/>
        <w:numStart w:val="0"/>
      </w:endnotePr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91" w:rsidRDefault="00FC3091">
      <w:r>
        <w:separator/>
      </w:r>
    </w:p>
  </w:endnote>
  <w:endnote w:type="continuationSeparator" w:id="0">
    <w:p w:rsidR="00FC3091" w:rsidRDefault="00FC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91" w:rsidRDefault="00FC3091">
      <w:r>
        <w:separator/>
      </w:r>
    </w:p>
  </w:footnote>
  <w:footnote w:type="continuationSeparator" w:id="0">
    <w:p w:rsidR="00FC3091" w:rsidRDefault="00FC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02"/>
    <w:rsid w:val="00025CF1"/>
    <w:rsid w:val="00087D67"/>
    <w:rsid w:val="001F6469"/>
    <w:rsid w:val="002D6F8B"/>
    <w:rsid w:val="002F3326"/>
    <w:rsid w:val="00314B09"/>
    <w:rsid w:val="004F1359"/>
    <w:rsid w:val="0050097E"/>
    <w:rsid w:val="005F07FE"/>
    <w:rsid w:val="0064457F"/>
    <w:rsid w:val="00646F01"/>
    <w:rsid w:val="006C278D"/>
    <w:rsid w:val="00767692"/>
    <w:rsid w:val="007F5D50"/>
    <w:rsid w:val="009836F6"/>
    <w:rsid w:val="00AD59EF"/>
    <w:rsid w:val="00B278AC"/>
    <w:rsid w:val="00C52961"/>
    <w:rsid w:val="00C87B45"/>
    <w:rsid w:val="00EE3105"/>
    <w:rsid w:val="00F155AC"/>
    <w:rsid w:val="00FB1002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749D57-3C48-47EF-AEF8-8E3BABD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80" w:after="80"/>
    </w:pPr>
    <w:rPr>
      <w:rFonts w:ascii="Cambria" w:eastAsia="Tahoma" w:hAnsi="Cambri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pPr>
      <w:outlineLvl w:val="1"/>
    </w:pPr>
    <w:rPr>
      <w:rFonts w:asciiTheme="minorHAnsi" w:hAnsiTheme="minorHAnsi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edList">
    <w:name w:val="Bulleted List"/>
    <w:basedOn w:val="Standard"/>
    <w:qFormat/>
    <w:pPr>
      <w:numPr>
        <w:numId w:val="1"/>
      </w:numPr>
      <w:spacing w:line="240" w:lineRule="atLeast"/>
    </w:pPr>
    <w:rPr>
      <w:rFonts w:cs="Tahoma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Unterschrift">
    <w:name w:val="Signature"/>
    <w:basedOn w:val="Standard"/>
    <w:link w:val="UnterschriftZchn"/>
    <w:uiPriority w:val="99"/>
    <w:unhideWhenUsed/>
    <w:pPr>
      <w:pBdr>
        <w:top w:val="single" w:sz="4" w:space="1" w:color="A6A6A6"/>
      </w:pBdr>
      <w:spacing w:before="400" w:line="240" w:lineRule="atLeast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ascii="Cambria" w:eastAsia="Tahoma" w:hAnsi="Cambria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Standard"/>
    <w:qFormat/>
    <w:rPr>
      <w:rFonts w:asciiTheme="minorHAnsi" w:hAnsiTheme="minorHAnsi"/>
      <w:color w:val="404040" w:themeColor="text1" w:themeTint="BF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6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692"/>
    <w:rPr>
      <w:rFonts w:ascii="Segoe UI" w:eastAsia="Tahom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b\AppData\Roaming\Microsoft\Templates\Checkliste%20f&#252;r%20die%20Aufgaben%20eines%20Kindes%20im%20Hausha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3735-BDFF-493A-A02D-3ECE41292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5FB0E-F0C1-4C87-814D-44916484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die Aufgaben eines Kindes im Haushalt.dotx</Template>
  <TotalTime>0</TotalTime>
  <Pages>2</Pages>
  <Words>137</Words>
  <Characters>1242</Characters>
  <Application>Microsoft Office Word</Application>
  <DocSecurity>4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Checklist for a child's household chores</vt:lpstr>
      <vt:lpstr/>
      <vt:lpstr>Eberhards tägliche Aufgaben </vt:lpstr>
      <vt:lpstr>    27. Mai bis 1. Juni</vt:lpstr>
    </vt:vector>
  </TitlesOfParts>
  <Company>Stadtverwaltung Marburg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 child's household chores</dc:title>
  <dc:creator>Pascal Kolbe</dc:creator>
  <cp:lastModifiedBy>Andrea Wagner</cp:lastModifiedBy>
  <cp:revision>2</cp:revision>
  <cp:lastPrinted>2017-11-27T11:12:00Z</cp:lastPrinted>
  <dcterms:created xsi:type="dcterms:W3CDTF">2017-11-27T11:13:00Z</dcterms:created>
  <dcterms:modified xsi:type="dcterms:W3CDTF">2017-11-27T11:13:00Z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TC102781279990</vt:lpwstr>
  </property>
</Properties>
</file>